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DB0045" w14:textId="77777777" w:rsidR="006F7129" w:rsidRPr="00B03061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6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Столбец 1 «Обобщенная трудовая функция»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обобщённая трудовая функция принимается из Профстандарта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«Педагог» 01.001 от 06.12.2013 №30550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A64464" w14:textId="77777777" w:rsidR="006F7129" w:rsidRPr="00B03061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6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Столбец 2 «Трудовая функция»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принимаются из Профстандарта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«Педагог» 01.001 от 06.12.2013 №30550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799A6466" w14:textId="77777777" w:rsidR="006F7129" w:rsidRPr="00B03061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6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Столбец 3 «Знания, умения, трудовые действия и профессиональные компетенции по видам деятельности»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принимаются из Профстандарта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«Педагог» 01.001 от 06.12.2013 №30550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49.02.01 «Физическая культура» от 11 ноября 2022 года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трудовой функцией. </w:t>
      </w:r>
    </w:p>
    <w:p w14:paraId="330AA679" w14:textId="77777777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6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Столбец 4 «Модуль»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модули разрабатываются под каждую трудовую функцию/функции с обязательной проверкой знаний, умений и трудовых действий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оответствующей трудовой функции и имеют следующую структуру:</w:t>
      </w:r>
    </w:p>
    <w:p w14:paraId="3AA14EE4" w14:textId="77777777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Модуль А (вариатив) – диагностика физической подготовленности – является важным модулем для образовательных организаций, в которых реализуется инклюзивный подход к физическому воспитанию;</w:t>
      </w:r>
    </w:p>
    <w:p w14:paraId="595C5FFC" w14:textId="77777777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Модуль Б (инвариант) – разработка программы дополнительного образования физкультурно-спортивной направленности – является обязательным требование к работе учителя физической культуры в образовательных организациях;</w:t>
      </w:r>
    </w:p>
    <w:p w14:paraId="47DB3A9C" w14:textId="77777777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Модуль В (инвариант) – разработка и проведение основой части урока по физической культуре – обязательная трудовая функция учителя по физической культуре;</w:t>
      </w:r>
    </w:p>
    <w:p w14:paraId="40645A5F" w14:textId="77777777" w:rsidR="006F7129" w:rsidRPr="00B03061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Модуль Г (инвариант) – подготовка и презентация образовательного проекта в сфере физического воспитания – соответствует тенденциям развития физического воспитания в образовательных организациях. Является обязательным требованием при выпуске специалистов при обучении по ФГОС СПО 49.02.01</w:t>
      </w:r>
    </w:p>
    <w:p w14:paraId="64EBD756" w14:textId="77777777" w:rsidR="006F7129" w:rsidRPr="000D16B8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16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Столбец 5 «Инвариант/вариатив»:</w:t>
      </w:r>
    </w:p>
    <w:p w14:paraId="46B0DC80" w14:textId="3577FC4D" w:rsidR="006F7129" w:rsidRDefault="004C565C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А – инвариант</w:t>
      </w:r>
      <w:r w:rsidR="006F7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0807AD" w14:textId="7EF79C5E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Б – </w:t>
      </w:r>
      <w:r w:rsidR="004C565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1B1DE9" w14:textId="77777777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В – инвариант;</w:t>
      </w:r>
    </w:p>
    <w:p w14:paraId="385757F9" w14:textId="62E06A96" w:rsidR="006F7129" w:rsidRPr="00B03061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Г – </w:t>
      </w:r>
      <w:r w:rsidR="004C565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D6CDB1" w14:textId="77777777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Столбец 6</w:t>
      </w:r>
      <w:r w:rsidRPr="000D16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«КО»</w:t>
      </w:r>
    </w:p>
    <w:p w14:paraId="109DB7CD" w14:textId="77777777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22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матрице отражено 4 КО:</w:t>
      </w:r>
    </w:p>
    <w:p w14:paraId="0DA0E54E" w14:textId="16C2978E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 1 – оценивае</w:t>
      </w:r>
      <w:r w:rsidR="004C565C">
        <w:rPr>
          <w:rFonts w:ascii="Times New Roman" w:eastAsia="Times New Roman" w:hAnsi="Times New Roman" w:cs="Times New Roman"/>
          <w:sz w:val="28"/>
          <w:szCs w:val="28"/>
          <w:lang w:eastAsia="ru-RU"/>
        </w:rPr>
        <w:t>т аспекты модуля А, имеет вес 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баллов;</w:t>
      </w:r>
    </w:p>
    <w:p w14:paraId="70898CCB" w14:textId="68D9CFB1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 2 – оценивает </w:t>
      </w:r>
      <w:r w:rsidR="004C565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аспекты модуля Б, имеет вес в 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4C565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EB2F12" w14:textId="6CA046B1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 3 – оценивает </w:t>
      </w:r>
      <w:r w:rsidR="004C565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аспекты модуля В, имеет вес в 34 балла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79B1F6" w14:textId="6CDA52CB" w:rsidR="006F7129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 3 – оценивает аспекты модуля </w:t>
      </w:r>
      <w:r w:rsidR="004C565C">
        <w:rPr>
          <w:rFonts w:ascii="Times New Roman" w:eastAsia="Times New Roman" w:hAnsi="Times New Roman" w:cs="Times New Roman"/>
          <w:sz w:val="28"/>
          <w:szCs w:val="28"/>
          <w:lang w:eastAsia="ru-RU"/>
        </w:rPr>
        <w:t>Г, имеет вес в 22 балла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ACFDD7" w14:textId="6ADC893C" w:rsidR="006F7129" w:rsidRPr="00F52224" w:rsidRDefault="006F7129" w:rsidP="006F712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вес все</w:t>
      </w:r>
      <w:r w:rsidR="004C565C">
        <w:rPr>
          <w:rFonts w:ascii="Times New Roman" w:eastAsia="Times New Roman" w:hAnsi="Times New Roman" w:cs="Times New Roman"/>
          <w:sz w:val="28"/>
          <w:szCs w:val="28"/>
          <w:lang w:eastAsia="ru-RU"/>
        </w:rPr>
        <w:t>х КО – 100 баллов, из которых 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отведены на вариативный модуль.</w:t>
      </w:r>
    </w:p>
    <w:p w14:paraId="426B5A3C" w14:textId="2B7196F0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A37D9B8"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14:paraId="4184551A" w14:textId="70FD4DFA"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0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0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8BEC68" w14:textId="6BB55A77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работ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знать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работ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AC23DE" w14:textId="33DA3B2A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на листе 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работ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14:paraId="69C0F24B" w14:textId="58ABC3ED"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на листе 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знать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14:paraId="3EA7EE1F" w14:textId="5A5FCEA7"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работ</w:t>
      </w:r>
      <w:r w:rsidR="00F37B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A9F750C" w14:textId="4590E327"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C38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Тарифно-квалификационной характеристики, максимальное количество 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907348835">
    <w:abstractNumId w:val="0"/>
  </w:num>
  <w:num w:numId="2" w16cid:durableId="815074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C565C"/>
    <w:rsid w:val="004E4A97"/>
    <w:rsid w:val="006D193F"/>
    <w:rsid w:val="006F7129"/>
    <w:rsid w:val="00704B12"/>
    <w:rsid w:val="007153AE"/>
    <w:rsid w:val="00753215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D462F5"/>
    <w:rsid w:val="00F37B47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Шмахтенкова Мария Олеговна</cp:lastModifiedBy>
  <cp:revision>7</cp:revision>
  <dcterms:created xsi:type="dcterms:W3CDTF">2023-10-02T14:46:00Z</dcterms:created>
  <dcterms:modified xsi:type="dcterms:W3CDTF">2024-10-30T08:58:00Z</dcterms:modified>
</cp:coreProperties>
</file>